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6" w:rsidRPr="00C0222D" w:rsidRDefault="00C0222D" w:rsidP="000042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0222D">
        <w:rPr>
          <w:rFonts w:ascii="Calibri" w:eastAsiaTheme="majorEastAsia" w:hAnsi="Calibri" w:cs="Calibri"/>
          <w:bCs/>
          <w:color w:val="000000" w:themeColor="text1"/>
        </w:rPr>
        <w:t xml:space="preserve">The </w:t>
      </w:r>
      <w:r w:rsidRPr="00C0222D">
        <w:rPr>
          <w:rFonts w:ascii="Calibri" w:eastAsiaTheme="majorEastAsia" w:hAnsi="Calibri" w:cs="Calibri"/>
          <w:b/>
          <w:bCs/>
          <w:color w:val="000000" w:themeColor="text1"/>
        </w:rPr>
        <w:t>Book</w:t>
      </w:r>
      <w:r w:rsidR="00A82686" w:rsidRPr="00C0222D">
        <w:rPr>
          <w:rFonts w:ascii="Calibri" w:eastAsiaTheme="majorEastAsia" w:hAnsi="Calibri" w:cs="Calibri"/>
          <w:b/>
          <w:bCs/>
          <w:color w:val="000000" w:themeColor="text1"/>
        </w:rPr>
        <w:t>keeping Manual and Computerised</w:t>
      </w:r>
      <w:r w:rsidR="00A82686" w:rsidRPr="00C0222D">
        <w:rPr>
          <w:rFonts w:ascii="Calibri" w:eastAsiaTheme="majorEastAsia" w:hAnsi="Calibri" w:cs="Calibri"/>
          <w:bCs/>
          <w:color w:val="000000" w:themeColor="text1"/>
        </w:rPr>
        <w:t xml:space="preserve"> </w:t>
      </w:r>
      <w:r w:rsidR="006326F3" w:rsidRPr="00C0222D">
        <w:rPr>
          <w:rFonts w:ascii="Calibri" w:eastAsiaTheme="majorEastAsia" w:hAnsi="Calibri" w:cs="Calibri"/>
          <w:bCs/>
          <w:color w:val="000000" w:themeColor="text1"/>
        </w:rPr>
        <w:t xml:space="preserve">module is designed to equip the learner with the knowledge, skills and competencies </w:t>
      </w:r>
      <w:r w:rsidR="00F36EDC" w:rsidRPr="00C0222D">
        <w:rPr>
          <w:rFonts w:ascii="Calibri" w:eastAsiaTheme="majorEastAsia" w:hAnsi="Calibri" w:cs="Calibri"/>
          <w:bCs/>
          <w:color w:val="000000" w:themeColor="text1"/>
        </w:rPr>
        <w:t>necessary</w:t>
      </w:r>
      <w:r w:rsidR="00A82686" w:rsidRPr="00C0222D">
        <w:rPr>
          <w:rFonts w:ascii="Calibri" w:hAnsi="Calibri" w:cs="Calibri"/>
          <w:lang w:val="en-US"/>
        </w:rPr>
        <w:t xml:space="preserve"> to produce and maintain accurate bookkeeping records for a range of organisations, using manual and computerised systems.</w:t>
      </w:r>
    </w:p>
    <w:p w:rsidR="00F36EDC" w:rsidRPr="00C0222D" w:rsidRDefault="00F36EDC" w:rsidP="000C0BDA">
      <w:pPr>
        <w:pStyle w:val="NoSpacing"/>
        <w:ind w:left="0"/>
        <w:rPr>
          <w:rFonts w:cs="Calibri"/>
        </w:rPr>
      </w:pPr>
    </w:p>
    <w:p w:rsidR="009F1AE2" w:rsidRDefault="009F1AE2" w:rsidP="009F1AE2">
      <w:pPr>
        <w:pStyle w:val="NormalWeb"/>
        <w:spacing w:before="115" w:beforeAutospacing="0" w:after="0" w:afterAutospacing="0" w:line="27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Throughout the course learners will:</w:t>
      </w:r>
    </w:p>
    <w:p w:rsidR="009F1AE2" w:rsidRDefault="009F1AE2" w:rsidP="009F1AE2">
      <w:pPr>
        <w:pStyle w:val="NormalWeb"/>
        <w:spacing w:before="115" w:beforeAutospacing="0" w:after="0" w:afterAutospacing="0" w:line="27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:rsidR="00A82686" w:rsidRPr="00C0222D" w:rsidRDefault="00A82686" w:rsidP="009F1AE2">
      <w:pPr>
        <w:pStyle w:val="BlueFont"/>
        <w:numPr>
          <w:ilvl w:val="0"/>
          <w:numId w:val="6"/>
        </w:numPr>
        <w:spacing w:after="200" w:line="276" w:lineRule="auto"/>
        <w:rPr>
          <w:rFonts w:ascii="Calibri" w:hAnsi="Calibri" w:cs="Calibri"/>
          <w:color w:val="auto"/>
          <w:sz w:val="22"/>
          <w:szCs w:val="22"/>
        </w:rPr>
      </w:pPr>
      <w:bookmarkStart w:id="0" w:name="_GoBack"/>
      <w:bookmarkEnd w:id="0"/>
      <w:r w:rsidRPr="00C0222D">
        <w:rPr>
          <w:rFonts w:ascii="Calibri" w:hAnsi="Calibri" w:cs="Calibri"/>
          <w:color w:val="auto"/>
          <w:sz w:val="22"/>
          <w:szCs w:val="22"/>
        </w:rPr>
        <w:t>Explain the key terminology associated with the recording and maintenance of bookkeeping records, using manual and computerised systems</w:t>
      </w:r>
      <w:r w:rsidR="00004266" w:rsidRPr="00C0222D">
        <w:rPr>
          <w:rFonts w:ascii="Calibri" w:hAnsi="Calibri" w:cs="Calibri"/>
          <w:color w:val="auto"/>
          <w:sz w:val="22"/>
          <w:szCs w:val="22"/>
        </w:rPr>
        <w:t>.</w:t>
      </w:r>
    </w:p>
    <w:p w:rsidR="00A82686" w:rsidRPr="00C0222D" w:rsidRDefault="00A82686" w:rsidP="00C0222D">
      <w:pPr>
        <w:pStyle w:val="BlueFont"/>
        <w:numPr>
          <w:ilvl w:val="0"/>
          <w:numId w:val="6"/>
        </w:numPr>
        <w:spacing w:after="200" w:line="276" w:lineRule="auto"/>
        <w:rPr>
          <w:rFonts w:ascii="Calibri" w:hAnsi="Calibri" w:cs="Calibri"/>
          <w:color w:val="auto"/>
          <w:sz w:val="22"/>
          <w:szCs w:val="22"/>
        </w:rPr>
      </w:pPr>
      <w:r w:rsidRPr="00C0222D">
        <w:rPr>
          <w:rFonts w:ascii="Calibri" w:hAnsi="Calibri" w:cs="Calibri"/>
          <w:color w:val="auto"/>
          <w:sz w:val="22"/>
          <w:szCs w:val="22"/>
        </w:rPr>
        <w:t>Outline the advantages and disadvantages of a computerised system over a manual one for record keeping purposes</w:t>
      </w:r>
      <w:r w:rsidR="00004266" w:rsidRPr="00C0222D">
        <w:rPr>
          <w:rFonts w:ascii="Calibri" w:hAnsi="Calibri" w:cs="Calibri"/>
          <w:color w:val="auto"/>
          <w:sz w:val="22"/>
          <w:szCs w:val="22"/>
        </w:rPr>
        <w:t>.</w:t>
      </w:r>
    </w:p>
    <w:p w:rsidR="00A82686" w:rsidRPr="00C0222D" w:rsidRDefault="00A82686" w:rsidP="00C0222D">
      <w:pPr>
        <w:pStyle w:val="BlueFont"/>
        <w:numPr>
          <w:ilvl w:val="0"/>
          <w:numId w:val="6"/>
        </w:numPr>
        <w:spacing w:after="200" w:line="276" w:lineRule="auto"/>
        <w:rPr>
          <w:rFonts w:ascii="Calibri" w:hAnsi="Calibri" w:cs="Calibri"/>
          <w:color w:val="auto"/>
          <w:sz w:val="22"/>
          <w:szCs w:val="22"/>
        </w:rPr>
      </w:pPr>
      <w:r w:rsidRPr="00C0222D">
        <w:rPr>
          <w:rFonts w:ascii="Calibri" w:hAnsi="Calibri" w:cs="Calibri"/>
          <w:color w:val="auto"/>
          <w:sz w:val="22"/>
          <w:szCs w:val="22"/>
        </w:rPr>
        <w:t>Complete the books of first entry with appropriate VAT and departmental analysis from the information contained in a range of source documents to include</w:t>
      </w:r>
      <w:proofErr w:type="gramStart"/>
      <w:r w:rsidRPr="00C0222D">
        <w:rPr>
          <w:rFonts w:ascii="Calibri" w:hAnsi="Calibri" w:cs="Calibri"/>
          <w:color w:val="auto"/>
          <w:sz w:val="22"/>
          <w:szCs w:val="22"/>
        </w:rPr>
        <w:t>;</w:t>
      </w:r>
      <w:proofErr w:type="gramEnd"/>
      <w:r w:rsidRPr="00C0222D">
        <w:rPr>
          <w:rFonts w:ascii="Calibri" w:hAnsi="Calibri" w:cs="Calibri"/>
          <w:color w:val="auto"/>
          <w:sz w:val="22"/>
          <w:szCs w:val="22"/>
        </w:rPr>
        <w:t xml:space="preserve"> invoices, credit notes, bank records, petty cash vouchers</w:t>
      </w:r>
      <w:r w:rsidR="00004266" w:rsidRPr="00C0222D">
        <w:rPr>
          <w:rFonts w:ascii="Calibri" w:hAnsi="Calibri" w:cs="Calibri"/>
          <w:color w:val="auto"/>
          <w:sz w:val="22"/>
          <w:szCs w:val="22"/>
        </w:rPr>
        <w:t>.</w:t>
      </w:r>
    </w:p>
    <w:p w:rsidR="00A82686" w:rsidRPr="00C0222D" w:rsidRDefault="00A82686" w:rsidP="00C0222D">
      <w:pPr>
        <w:pStyle w:val="BlueFont"/>
        <w:numPr>
          <w:ilvl w:val="0"/>
          <w:numId w:val="6"/>
        </w:numPr>
        <w:spacing w:after="200" w:line="276" w:lineRule="auto"/>
        <w:rPr>
          <w:rFonts w:ascii="Calibri" w:hAnsi="Calibri" w:cs="Calibri"/>
          <w:color w:val="auto"/>
          <w:sz w:val="22"/>
          <w:szCs w:val="22"/>
        </w:rPr>
      </w:pPr>
      <w:r w:rsidRPr="00C0222D">
        <w:rPr>
          <w:rFonts w:ascii="Calibri" w:hAnsi="Calibri" w:cs="Calibri"/>
          <w:color w:val="auto"/>
          <w:sz w:val="22"/>
          <w:szCs w:val="22"/>
        </w:rPr>
        <w:t>Post the information from the daybooks to the appropriate accounts in the ledgers</w:t>
      </w:r>
      <w:r w:rsidR="00004266" w:rsidRPr="00C0222D">
        <w:rPr>
          <w:rFonts w:ascii="Calibri" w:hAnsi="Calibri" w:cs="Calibri"/>
          <w:color w:val="auto"/>
          <w:sz w:val="22"/>
          <w:szCs w:val="22"/>
        </w:rPr>
        <w:t>.</w:t>
      </w:r>
    </w:p>
    <w:p w:rsidR="00A82686" w:rsidRPr="00C0222D" w:rsidRDefault="00A82686" w:rsidP="00C0222D">
      <w:pPr>
        <w:pStyle w:val="BlueFont"/>
        <w:numPr>
          <w:ilvl w:val="0"/>
          <w:numId w:val="6"/>
        </w:numPr>
        <w:spacing w:after="200" w:line="276" w:lineRule="auto"/>
        <w:rPr>
          <w:rFonts w:ascii="Calibri" w:hAnsi="Calibri" w:cs="Calibri"/>
          <w:color w:val="auto"/>
          <w:sz w:val="22"/>
          <w:szCs w:val="22"/>
        </w:rPr>
      </w:pPr>
      <w:r w:rsidRPr="00C0222D">
        <w:rPr>
          <w:rFonts w:ascii="Calibri" w:hAnsi="Calibri" w:cs="Calibri"/>
          <w:color w:val="auto"/>
          <w:sz w:val="22"/>
          <w:szCs w:val="22"/>
        </w:rPr>
        <w:t>Extract a trial balance at the end of an accounting period</w:t>
      </w:r>
      <w:r w:rsidR="00004266" w:rsidRPr="00C0222D">
        <w:rPr>
          <w:rFonts w:ascii="Calibri" w:hAnsi="Calibri" w:cs="Calibri"/>
          <w:color w:val="auto"/>
          <w:sz w:val="22"/>
          <w:szCs w:val="22"/>
        </w:rPr>
        <w:t>.</w:t>
      </w:r>
    </w:p>
    <w:p w:rsidR="00A82686" w:rsidRPr="00C0222D" w:rsidRDefault="00A82686" w:rsidP="00C0222D">
      <w:pPr>
        <w:pStyle w:val="BlueFont"/>
        <w:numPr>
          <w:ilvl w:val="0"/>
          <w:numId w:val="6"/>
        </w:numPr>
        <w:spacing w:after="200" w:line="276" w:lineRule="auto"/>
        <w:rPr>
          <w:rFonts w:ascii="Calibri" w:hAnsi="Calibri" w:cs="Calibri"/>
          <w:color w:val="auto"/>
          <w:sz w:val="22"/>
          <w:szCs w:val="22"/>
        </w:rPr>
      </w:pPr>
      <w:r w:rsidRPr="00C0222D">
        <w:rPr>
          <w:rFonts w:ascii="Calibri" w:hAnsi="Calibri" w:cs="Calibri"/>
          <w:color w:val="auto"/>
          <w:sz w:val="22"/>
          <w:szCs w:val="22"/>
        </w:rPr>
        <w:t>Prepare a Bank Reconciliation Statement from data supplied</w:t>
      </w:r>
      <w:r w:rsidR="00004266" w:rsidRPr="00C0222D">
        <w:rPr>
          <w:rFonts w:ascii="Calibri" w:hAnsi="Calibri" w:cs="Calibri"/>
          <w:color w:val="auto"/>
          <w:sz w:val="22"/>
          <w:szCs w:val="22"/>
        </w:rPr>
        <w:t>.</w:t>
      </w:r>
    </w:p>
    <w:p w:rsidR="00A82686" w:rsidRPr="00C0222D" w:rsidRDefault="00A82686" w:rsidP="00C0222D">
      <w:pPr>
        <w:pStyle w:val="BlueFont"/>
        <w:numPr>
          <w:ilvl w:val="0"/>
          <w:numId w:val="6"/>
        </w:numPr>
        <w:spacing w:after="200" w:line="276" w:lineRule="auto"/>
        <w:rPr>
          <w:rFonts w:ascii="Calibri" w:hAnsi="Calibri" w:cs="Calibri"/>
          <w:color w:val="auto"/>
          <w:sz w:val="22"/>
          <w:szCs w:val="22"/>
        </w:rPr>
      </w:pPr>
      <w:r w:rsidRPr="00C0222D">
        <w:rPr>
          <w:rFonts w:ascii="Calibri" w:hAnsi="Calibri" w:cs="Calibri"/>
          <w:color w:val="auto"/>
          <w:sz w:val="22"/>
          <w:szCs w:val="22"/>
        </w:rPr>
        <w:t>Prepare the end-of-period VAT Return in accordance with the requirements of the Revenue Commissioners</w:t>
      </w:r>
      <w:r w:rsidR="00004266" w:rsidRPr="00C0222D">
        <w:rPr>
          <w:rFonts w:ascii="Calibri" w:hAnsi="Calibri" w:cs="Calibri"/>
          <w:color w:val="auto"/>
          <w:sz w:val="22"/>
          <w:szCs w:val="22"/>
        </w:rPr>
        <w:t>.</w:t>
      </w:r>
    </w:p>
    <w:p w:rsidR="00A82686" w:rsidRPr="00C0222D" w:rsidRDefault="00A82686" w:rsidP="00C0222D">
      <w:pPr>
        <w:pStyle w:val="BlueFont"/>
        <w:numPr>
          <w:ilvl w:val="0"/>
          <w:numId w:val="6"/>
        </w:numPr>
        <w:spacing w:after="200" w:line="276" w:lineRule="auto"/>
        <w:rPr>
          <w:rFonts w:ascii="Calibri" w:hAnsi="Calibri" w:cs="Calibri"/>
          <w:color w:val="auto"/>
          <w:sz w:val="22"/>
          <w:szCs w:val="22"/>
        </w:rPr>
      </w:pPr>
      <w:r w:rsidRPr="00C0222D">
        <w:rPr>
          <w:rFonts w:ascii="Calibri" w:hAnsi="Calibri" w:cs="Calibri"/>
          <w:color w:val="auto"/>
          <w:sz w:val="22"/>
          <w:szCs w:val="22"/>
        </w:rPr>
        <w:t>Process all tasks as per the manual ones using an accounts package, comparing manual and   computerised results</w:t>
      </w:r>
      <w:r w:rsidR="00004266" w:rsidRPr="00C0222D">
        <w:rPr>
          <w:rFonts w:ascii="Calibri" w:hAnsi="Calibri" w:cs="Calibri"/>
          <w:color w:val="auto"/>
          <w:sz w:val="22"/>
          <w:szCs w:val="22"/>
        </w:rPr>
        <w:t>.</w:t>
      </w:r>
    </w:p>
    <w:p w:rsidR="00A82686" w:rsidRPr="00C0222D" w:rsidRDefault="00A82686" w:rsidP="00C0222D">
      <w:pPr>
        <w:pStyle w:val="BlueFont"/>
        <w:numPr>
          <w:ilvl w:val="0"/>
          <w:numId w:val="6"/>
        </w:numPr>
        <w:spacing w:after="200" w:line="276" w:lineRule="auto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C0222D">
        <w:rPr>
          <w:rFonts w:ascii="Calibri" w:hAnsi="Calibri" w:cs="Calibri"/>
          <w:color w:val="auto"/>
          <w:sz w:val="22"/>
          <w:szCs w:val="22"/>
        </w:rPr>
        <w:t>Analyse</w:t>
      </w:r>
      <w:proofErr w:type="spellEnd"/>
      <w:r w:rsidRPr="00C0222D">
        <w:rPr>
          <w:rFonts w:ascii="Calibri" w:hAnsi="Calibri" w:cs="Calibri"/>
          <w:color w:val="auto"/>
          <w:sz w:val="22"/>
          <w:szCs w:val="22"/>
        </w:rPr>
        <w:t xml:space="preserve"> tasks completed making appropriate corrections to any errors and editing of data as directed</w:t>
      </w:r>
      <w:r w:rsidR="00004266" w:rsidRPr="00C0222D">
        <w:rPr>
          <w:rFonts w:ascii="Calibri" w:hAnsi="Calibri" w:cs="Calibri"/>
          <w:color w:val="auto"/>
          <w:sz w:val="22"/>
          <w:szCs w:val="22"/>
        </w:rPr>
        <w:t>.</w:t>
      </w:r>
    </w:p>
    <w:p w:rsidR="00A82686" w:rsidRPr="00C0222D" w:rsidRDefault="00A82686" w:rsidP="00C0222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0222D">
        <w:rPr>
          <w:rFonts w:ascii="Calibri" w:hAnsi="Calibri" w:cs="Calibri"/>
          <w:sz w:val="22"/>
          <w:szCs w:val="22"/>
        </w:rPr>
        <w:t>Print a selection of reports after backing up computerised data on a suitable medium.</w:t>
      </w:r>
    </w:p>
    <w:p w:rsidR="00C0222D" w:rsidRPr="00C0222D" w:rsidRDefault="00C0222D" w:rsidP="00A82686">
      <w:pPr>
        <w:pStyle w:val="NoSpacing"/>
        <w:ind w:left="0"/>
        <w:rPr>
          <w:rFonts w:cs="Calibri"/>
          <w:b/>
        </w:rPr>
      </w:pPr>
    </w:p>
    <w:p w:rsidR="00C0222D" w:rsidRPr="00C0222D" w:rsidRDefault="00C0222D" w:rsidP="00A82686">
      <w:pPr>
        <w:pStyle w:val="NoSpacing"/>
        <w:ind w:left="0"/>
        <w:rPr>
          <w:rFonts w:cs="Calibri"/>
          <w:b/>
        </w:rPr>
      </w:pPr>
      <w:r w:rsidRPr="00C0222D">
        <w:rPr>
          <w:rFonts w:cs="Calibri"/>
          <w:b/>
        </w:rPr>
        <w:t>Assessment</w:t>
      </w:r>
    </w:p>
    <w:p w:rsidR="00A82686" w:rsidRPr="00C0222D" w:rsidRDefault="00A82686" w:rsidP="00A82686">
      <w:pPr>
        <w:pStyle w:val="NoSpacing"/>
        <w:ind w:left="0"/>
        <w:rPr>
          <w:rFonts w:cs="Calibri"/>
        </w:rPr>
      </w:pPr>
      <w:r w:rsidRPr="00C0222D">
        <w:rPr>
          <w:rFonts w:cs="Calibri"/>
        </w:rPr>
        <w:t>Manual Assignment</w:t>
      </w:r>
      <w:r w:rsidRPr="00C0222D">
        <w:rPr>
          <w:rFonts w:cs="Calibri"/>
        </w:rPr>
        <w:tab/>
        <w:t>50%</w:t>
      </w:r>
    </w:p>
    <w:p w:rsidR="006326F3" w:rsidRPr="00C0222D" w:rsidRDefault="00A82686" w:rsidP="00A82686">
      <w:pPr>
        <w:pStyle w:val="NoSpacing"/>
        <w:ind w:left="0"/>
        <w:rPr>
          <w:rFonts w:cs="Calibri"/>
        </w:rPr>
      </w:pPr>
      <w:r w:rsidRPr="00C0222D">
        <w:rPr>
          <w:rFonts w:cs="Calibri"/>
        </w:rPr>
        <w:t>Computerised Exam</w:t>
      </w:r>
      <w:r w:rsidRPr="00C0222D">
        <w:rPr>
          <w:rFonts w:cs="Calibri"/>
        </w:rPr>
        <w:tab/>
        <w:t>50%</w:t>
      </w:r>
    </w:p>
    <w:p w:rsidR="0087526D" w:rsidRPr="00C0222D" w:rsidRDefault="0087526D">
      <w:pPr>
        <w:rPr>
          <w:rFonts w:ascii="Calibri" w:hAnsi="Calibri" w:cs="Calibri"/>
        </w:rPr>
      </w:pPr>
    </w:p>
    <w:sectPr w:rsidR="0087526D" w:rsidRPr="00C02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8DD"/>
    <w:multiLevelType w:val="hybridMultilevel"/>
    <w:tmpl w:val="848677E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251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6CE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883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88D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E1A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A68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C17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1CA7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87213"/>
    <w:multiLevelType w:val="hybridMultilevel"/>
    <w:tmpl w:val="A0EE5744"/>
    <w:lvl w:ilvl="0" w:tplc="1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DDA60F0"/>
    <w:multiLevelType w:val="hybridMultilevel"/>
    <w:tmpl w:val="0BF4D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C50A1"/>
    <w:multiLevelType w:val="hybridMultilevel"/>
    <w:tmpl w:val="EB409EC0"/>
    <w:lvl w:ilvl="0" w:tplc="BB4860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251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6CE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883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88D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E1A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A68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C17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1CA7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2176B"/>
    <w:multiLevelType w:val="hybridMultilevel"/>
    <w:tmpl w:val="61660C78"/>
    <w:lvl w:ilvl="0" w:tplc="8C6A1E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86100"/>
    <w:multiLevelType w:val="hybridMultilevel"/>
    <w:tmpl w:val="10141842"/>
    <w:lvl w:ilvl="0" w:tplc="3D3A3348">
      <w:start w:val="1"/>
      <w:numFmt w:val="decimal"/>
      <w:lvlRestart w:val="0"/>
      <w:pStyle w:val="Heading1"/>
      <w:lvlText w:val="%1."/>
      <w:lvlJc w:val="left"/>
      <w:pPr>
        <w:ind w:left="510" w:hanging="363"/>
      </w:p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F3"/>
    <w:rsid w:val="00004266"/>
    <w:rsid w:val="000C0BDA"/>
    <w:rsid w:val="00345DE9"/>
    <w:rsid w:val="00571078"/>
    <w:rsid w:val="006326F3"/>
    <w:rsid w:val="0087526D"/>
    <w:rsid w:val="009F1AE2"/>
    <w:rsid w:val="00A82686"/>
    <w:rsid w:val="00C0222D"/>
    <w:rsid w:val="00F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8C17"/>
  <w15:chartTrackingRefBased/>
  <w15:docId w15:val="{88325AE3-EE0A-4AA7-ABA0-FB90EE2A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686"/>
    <w:pPr>
      <w:keepNext/>
      <w:numPr>
        <w:numId w:val="5"/>
      </w:numPr>
      <w:shd w:val="clear" w:color="auto" w:fill="E2EFD9"/>
      <w:spacing w:before="240" w:after="120" w:line="240" w:lineRule="auto"/>
      <w:outlineLvl w:val="0"/>
    </w:pPr>
    <w:rPr>
      <w:rFonts w:ascii="Calibri" w:eastAsia="MS Gothic" w:hAnsi="Calibri" w:cs="Times New Roman"/>
      <w:b/>
      <w:bCs/>
      <w:kern w:val="32"/>
      <w:szCs w:val="3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6F3"/>
    <w:pPr>
      <w:spacing w:after="200" w:line="276" w:lineRule="auto"/>
      <w:ind w:left="425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3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6326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BlueFont">
    <w:name w:val="Blue Font"/>
    <w:basedOn w:val="Normal"/>
    <w:link w:val="BlueFontChar"/>
    <w:qFormat/>
    <w:rsid w:val="00A82686"/>
    <w:pPr>
      <w:spacing w:after="0" w:line="240" w:lineRule="auto"/>
    </w:pPr>
    <w:rPr>
      <w:rFonts w:ascii="Arial" w:eastAsia="Times New Roman" w:hAnsi="Arial" w:cs="Times New Roman"/>
      <w:color w:val="365F91"/>
      <w:sz w:val="20"/>
      <w:szCs w:val="24"/>
      <w:lang w:val="en-US" w:eastAsia="x-none"/>
    </w:rPr>
  </w:style>
  <w:style w:type="character" w:customStyle="1" w:styleId="BlueFontChar">
    <w:name w:val="Blue Font Char"/>
    <w:link w:val="BlueFont"/>
    <w:rsid w:val="00A82686"/>
    <w:rPr>
      <w:rFonts w:ascii="Arial" w:eastAsia="Times New Roman" w:hAnsi="Arial" w:cs="Times New Roman"/>
      <w:color w:val="365F91"/>
      <w:sz w:val="20"/>
      <w:szCs w:val="24"/>
      <w:lang w:val="en-US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A82686"/>
    <w:rPr>
      <w:rFonts w:ascii="Calibri" w:eastAsia="MS Gothic" w:hAnsi="Calibri" w:cs="Times New Roman"/>
      <w:b/>
      <w:bCs/>
      <w:kern w:val="32"/>
      <w:szCs w:val="32"/>
      <w:shd w:val="clear" w:color="auto" w:fill="E2EFD9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7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Leonard</dc:creator>
  <cp:keywords/>
  <dc:description/>
  <cp:lastModifiedBy>Kathleen Dunne</cp:lastModifiedBy>
  <cp:revision>3</cp:revision>
  <dcterms:created xsi:type="dcterms:W3CDTF">2018-12-10T12:11:00Z</dcterms:created>
  <dcterms:modified xsi:type="dcterms:W3CDTF">2018-12-10T12:38:00Z</dcterms:modified>
</cp:coreProperties>
</file>